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XGame's Top-Down Adventures: Casual Web3 Gaming Redefined</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Gaming has always been a source of escape, adventure, and excitement. There's something inherently captivating about stepping into a virtual world and embarking on thrilling journeys. And if you're part of the vast demographic of male millennial gamers aged 23 to 36, you're in for a treat with XGame's top-down adventures.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Top-Down Perspective: A Bird's-Eye View of Fun</w:t>
      </w:r>
    </w:p>
    <w:p w:rsidR="00000000" w:rsidDel="00000000" w:rsidP="00000000" w:rsidRDefault="00000000" w:rsidRPr="00000000" w14:paraId="00000008">
      <w:pPr>
        <w:spacing w:after="0" w:before="0" w:lineRule="auto"/>
        <w:rPr/>
      </w:pPr>
      <w:r w:rsidDel="00000000" w:rsidR="00000000" w:rsidRPr="00000000">
        <w:rPr>
          <w:rtl w:val="0"/>
        </w:rPr>
        <w:t xml:space="preserve">Top-down games, for the uninitiated, provide a unique gaming perspective. Your viewpoint is positioned directly above the game environment, offering a bird's-eye view of the action. This viewpoint allows you to see the entire gaming landscape, enabling you to make strategic decisions based on the comprehensive view of your surroundings. </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What sets XGame's top-down adventures apart is their integration of cutting-edge Web3 technology. You'll discover that XGame is your portal from the gaming world into the real world. Let's explore how XGame combines the magic of top-down gaming with the power of Non-Fungible Tokens or NFTs and blockchain technology to redefine casual gaming.</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AstroChibbi Conquest: Galactic Delight</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Imagine a distant galaxy where mischievous alien Chibbis have invaded peaceful alien planets, causing chaos and disruption. As a brave astronaut hero, the fate of the galaxy rests on your shoulders. Your mission: capture the Chibbis, protect the innocent alien species, and restore harmony across the galaxy.</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But what makes this adventure even more exciting is the incorporation of NFTs. Every in-game asset you collect, every rare Chibbi you capture, is tokenized as an NFT. These unique tokens are stored securely and recorded on the blockchain, and you own them. And here’s the big deal: you own these assets as NFTs not just within the game, but also in the real world. Your efforts in AstroChibbi Conquest can translate into real-world value as you trade, sell, or showcase your prized NFTs.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b w:val="1"/>
          <w:rtl w:val="0"/>
        </w:rPr>
        <w:t xml:space="preserve">NinjaFruit Rumble: Chibi Showdown</w:t>
      </w: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The peaceful village of Chibi Ninjas is under attack by mischievous fruits. As a young ninja apprentice, you're tasked with defending your home and becoming the hero your village needs. Alongside your chibi ninja friends, you'll battle through waves of fruit enemies, uncover the truth behind the fruit invasion, and work tirelessly to restore peace to your land.</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In NinjaFruit Rumble, the NFT integration takes the form of collectible ninja gear and powerful fruit-slaying weapons. This allows you to truly own and trade them in the real world. It's not just about defeating fruit invaders; it's about accumulating valuable assets that extend beyond the virtual realm.</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Lost Realm Raiders</w:t>
      </w:r>
    </w:p>
    <w:p w:rsidR="00000000" w:rsidDel="00000000" w:rsidP="00000000" w:rsidRDefault="00000000" w:rsidRPr="00000000" w14:paraId="00000017">
      <w:pPr>
        <w:spacing w:after="0" w:before="0" w:lineRule="auto"/>
        <w:rPr/>
      </w:pPr>
      <w:r w:rsidDel="00000000" w:rsidR="00000000" w:rsidRPr="00000000">
        <w:rPr>
          <w:rtl w:val="0"/>
        </w:rPr>
        <w:t xml:space="preserve">In Lost Realm Raiders, players assume the role of brave treasure hunters drawn into a world of mystery and danger. Once-prosperous ancient realms now lie forgotten and filled with peril. Your mission is to uncover the secrets hidden within these lost realms, confront powerful villains, and restore balance to the world.</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Here, NFTs come into play as rare artifacts and relics scattered throughout the game world. These valuable finds are yours to possess, trade, or display in your digital treasure trove. With blockchain technology, the authenticity and ownership of these relics are verifiable by anyone, ensuring that your virtual adventures yield real-world rewards.</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Cozy Paws Cafe</w:t>
      </w:r>
    </w:p>
    <w:p w:rsidR="00000000" w:rsidDel="00000000" w:rsidP="00000000" w:rsidRDefault="00000000" w:rsidRPr="00000000" w14:paraId="0000001C">
      <w:pPr>
        <w:spacing w:after="0" w:before="0" w:lineRule="auto"/>
        <w:rPr/>
      </w:pPr>
      <w:r w:rsidDel="00000000" w:rsidR="00000000" w:rsidRPr="00000000">
        <w:rPr>
          <w:rtl w:val="0"/>
        </w:rPr>
        <w:t xml:space="preserve">Imagine inheriting a cafe with a special mission – it's a sanctuary for stray animals seeking love and care. Your journey is to transform the cafe into a thriving hub of joy and compassion. You'll serve customers, find loving homes for rescued animals, and uncover heartwarming stories that bind the community together.</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In Cozy Paws Cafe, the integration of NFTs extends to the heartwarming stories and the virtual pets you rescue and care for. These digital companions are represented as NFTs, and their unique traits and stories make them highly sought after in the XGame community. Your ability to nurture and care for these pets adds depth to the game. It also provides opportunities for real-world interactions and NFT trading.</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b w:val="1"/>
        </w:rPr>
      </w:pPr>
      <w:r w:rsidDel="00000000" w:rsidR="00000000" w:rsidRPr="00000000">
        <w:rPr>
          <w:b w:val="1"/>
          <w:rtl w:val="0"/>
        </w:rPr>
        <w:t xml:space="preserve">Caffeine Rush</w:t>
      </w:r>
    </w:p>
    <w:p w:rsidR="00000000" w:rsidDel="00000000" w:rsidP="00000000" w:rsidRDefault="00000000" w:rsidRPr="00000000" w14:paraId="00000021">
      <w:pPr>
        <w:spacing w:after="0" w:before="0" w:lineRule="auto"/>
        <w:rPr/>
      </w:pPr>
      <w:r w:rsidDel="00000000" w:rsidR="00000000" w:rsidRPr="00000000">
        <w:rPr>
          <w:rtl w:val="0"/>
        </w:rPr>
        <w:t xml:space="preserve">For coffee lovers, Caffeine Rush offers a unique adventure. You'll step into the shoes of a character who stumbles upon a mysterious coffee machine that grants the power to make and consume endless pots of coffee. You will uncover the secrets of the coffee machine and its origin.</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In Caffeine Rush, NFTs include unique coffee recipes, brewing methods, and collectible coffee-themed memorabilia. These assets hold real-world value, and your ownership is recorded securely on the blockchain. As you explore the caffeinated world of this top-down adventure, you'll uncover the perfect brew and real-world rewards.</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b w:val="1"/>
        </w:rPr>
      </w:pPr>
      <w:r w:rsidDel="00000000" w:rsidR="00000000" w:rsidRPr="00000000">
        <w:rPr>
          <w:b w:val="1"/>
          <w:rtl w:val="0"/>
        </w:rPr>
        <w:t xml:space="preserve">Fallout Town: Survive the Nuclear Chaos</w:t>
      </w:r>
    </w:p>
    <w:p w:rsidR="00000000" w:rsidDel="00000000" w:rsidP="00000000" w:rsidRDefault="00000000" w:rsidRPr="00000000" w14:paraId="00000026">
      <w:pPr>
        <w:spacing w:after="0" w:before="0" w:lineRule="auto"/>
        <w:rPr/>
      </w:pPr>
      <w:r w:rsidDel="00000000" w:rsidR="00000000" w:rsidRPr="00000000">
        <w:rPr>
          <w:rtl w:val="0"/>
        </w:rPr>
        <w:t xml:space="preserve">In a post-apocalyptic future, the remnants of society struggle to survive amidst the aftermath of a devastating nuclear war. Fallout Town, once a testing ground for atomic experiments, now serves as the battleground for desperate survivors. You wake up in this desolate town with nothing but clothes on your back. Your only chance for survival is to find a secure hiding place or shelter before the coming nuclear detonation.</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t xml:space="preserve">In Fallout Town, the integration of NFTs emphasizes the importance of resource management and survival. Your possessions, shelter, and survival gear are tokenized, ensuring that your progress in the game has real-world significance. It's about surviving in a virtual wasteland. It's about making strategic decisions with matters of consequence in the real world.</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b w:val="1"/>
          <w:rtl w:val="0"/>
        </w:rPr>
        <w:t xml:space="preserve">XGame: Where Casual Web3 Gaming Meets Adventure</w:t>
      </w: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XGame's top-down adventures redefine casual gaming, and they're more than just games; they're gateways to a new era of gaming. With the integration of NFTs and blockchain technology, XGame truly delivers on its unique selling proposition: XGame is your portal from the fantasy game world into the real world.</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So, if you're a male millennial between 23 and 36 years old looking for casual gaming experiences, XGame welcomes you to a world of top-down adventures with real-world opportunities.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